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2.df-med-img.5a2babe1-614c-43d1-bac2-c199f8473c5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5a2babe1-614c-43d1-bac2-c199f8473c5b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Arable farm centre in Argada selsoviet “Polevoi stan”; in background, the central village of Argada.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01:57:04</w:t>
      </w:r>
    </w:p>
    <w:p>
      <w:pPr>
        <w:pStyle w:val="Heading3"/>
      </w:pPr>
      <w:r>
        <w:t>original filename</w:t>
      </w:r>
    </w:p>
    <w:p>
      <w:r>
        <w:t>bair-batbuyan-photos-02.png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3.2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settlements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2018-03-06T16:04:31Z</dcterms:modified>
  <cp:revision>8</cp:revision>
  <dc:subject/>
  <dc:title>5a2babe1-614c-43d1-bac2-c199f8473c5b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