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47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47.df-med-img.5f529419-3f44-4edc-a35a-487fa02c3eb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5f529419-3f44-4edc-a35a-487fa02c3ebd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stone house on the route between the winter camp and the spring camp, Handgate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1993-03-17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TsuiYenHu-Handgate-1993-47.png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