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Golden milk reklam</w:t>
      </w:r>
    </w:p>
    <w:p>
      <w:pPr>
        <w:pStyle w:val="Heading3"/>
      </w:pPr>
      <w:r>
        <w:t>identifier</w:t>
      </w:r>
    </w:p>
    <w:p>
      <w:r>
        <w:t>ca14de47-4a69-4550-a5e9-95543ac9a0f6</w:t>
      </w:r>
    </w:p>
    <w:p>
      <w:pPr>
        <w:pStyle w:val="Heading3"/>
      </w:pPr>
      <w:r>
        <w:t>creator</w:t>
      </w:r>
    </w:p>
    <w:p>
      <w:r>
        <w:t>Eric D Thrift</w:t>
      </w:r>
    </w:p>
    <w:p>
      <w:pPr>
        <w:pStyle w:val="Heading3"/>
      </w:pPr>
      <w:r>
        <w:t>type</w:t>
      </w:r>
    </w:p>
    <w:p/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>
      <w:r>
        <w:t>TV commercial for Golden milk powder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&lt;http://www.youtube.com/watch?v=2t2c3NZYXAM&gt;</w:t>
      </w:r>
    </w:p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2012-06-24 23:07:58</w:t>
      </w:r>
    </w:p>
    <w:p>
      <w:pPr>
        <w:pStyle w:val="Heading3"/>
      </w:pPr>
      <w:r>
        <w:t>language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