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Across Mongolian plains; a naturalist's account of China's "great northwest"</w:t>
      </w:r>
    </w:p>
    <w:p>
      <w:pPr>
        <w:pStyle w:val="Normal"/>
        <w:rPr/>
      </w:pPr>
      <w:r>
        <w:rPr/>
        <w:drawing>
          <wp:inline distT="0" distB="0" distL="114935" distR="114935">
            <wp:extent cx="226123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f85e3315-94ee-443a-96f2-f9b839495025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Andrews, Roy Chapman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Normal"/>
        <w:rPr/>
      </w:pPr>
      <w:r>
        <w:rPr/>
        <w:t>PRC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A popular narrative of the second Asiatic expedition of the American Museum of Natural History, 1918-1919.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D. Appleton and Company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&lt;https://archive.org/details/acrossmongolianp00andr&gt;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Public domain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expeditions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1921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acrossmongolianp00andr.pdf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23.4 MiB</w:t>
      </w:r>
    </w:p>
    <w:p>
      <w:pPr>
        <w:pStyle w:val="Heading3"/>
        <w:rPr/>
      </w:pPr>
      <w:r>
        <w:rPr/>
        <w:t>remote</w:t>
      </w:r>
      <w:r>
        <w:rPr/>
        <w:t xml:space="preserve"> </w:t>
      </w:r>
      <w:r>
        <w:rPr/>
        <w:t>embed</w:t>
      </w:r>
      <w:r>
        <w:rPr/>
        <w:t xml:space="preserve"> </w:t>
      </w:r>
      <w:r>
        <w:rPr/>
        <w:t>url</w:t>
      </w:r>
    </w:p>
    <w:p>
      <w:pPr>
        <w:pStyle w:val="Normal"/>
        <w:rPr/>
      </w:pPr>
      <w:r>
        <w:rPr/>
        <w:t>https://archive.org/</w:t>
      </w:r>
      <w:r>
        <w:rPr/>
        <w:t>embed</w:t>
      </w:r>
      <w:r>
        <w:rPr/>
        <w:t>/acrossmongolianp00andr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2017-10-09 13:07:37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f85e3315-94ee-443a-96f2-f9b839495025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LibreOffice/5.4.5.1$Linux_X86_64 LibreOffice_project/40m0$Build-1</Application>
  <Pages>2</Pages>
  <Words>73</Words>
  <Characters>638</Characters>
  <CharactersWithSpaces>674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2018-03-16T16:15:53Z</dcterms:modified>
  <cp:revision>11</cp:revision>
  <dc:subject/>
  <dc:title>f85e3315-94ee-443a-96f2-f9b839495025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