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&amp;quot;Оргил хүнс&amp;quot; хятад тараг савлав уу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ogo.mn.Khyatad_tarag_savlav_uu.df-med-img.ff0f004f-94f8-4fbd-b8b4-6ee172717e9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ff0f004f-94f8-4fbd-b8b4-6ee172717e90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http://news.gogo.mn/r/124544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14:52:00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gogo.mn.Khyatad_tarag_savlav_uu.url</w:t>
      </w:r>
    </w:p>
    <w:p>
      <w:pPr>
        <w:pStyle w:val="Heading3"/>
      </w:pPr>
      <w:r>
        <w:t>extent</w:t>
      </w:r>
    </w:p>
    <w:p>
      <w:r>
        <w:t>28.0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2018-03-26T17:10:56Z</dcterms:modified>
  <cp:revision>10</cp:revision>
  <dc:subject/>
  <dc:title>ff0f004f-94f8-4fbd-b8b4-6ee172717e90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